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附件：</w:t>
      </w:r>
    </w:p>
    <w:tbl>
      <w:tblPr>
        <w:tblStyle w:val="2"/>
        <w:tblW w:w="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1460"/>
        <w:gridCol w:w="1460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2024大唐杯报名信息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D3D3D3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小组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D3D3D3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D3D3D3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D3D3D3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D3D3D3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D3D3D3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报名在线表格：</w:t>
      </w:r>
    </w:p>
    <w:p/>
    <w:p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fldChar w:fldCharType="begin"/>
      </w:r>
      <w:r>
        <w:rPr>
          <w:rFonts w:hint="eastAsia" w:ascii="宋体" w:hAnsi="宋体" w:eastAsia="宋体"/>
          <w:sz w:val="28"/>
          <w:szCs w:val="28"/>
        </w:rPr>
        <w:instrText xml:space="preserve"> HYPERLINK "https://docs.qq.com/sheet/DWEdMQ21yTERiVFp3" </w:instrText>
      </w:r>
      <w:r>
        <w:rPr>
          <w:rFonts w:hint="eastAsia" w:ascii="宋体" w:hAnsi="宋体" w:eastAsia="宋体"/>
          <w:sz w:val="28"/>
          <w:szCs w:val="28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https://docs.qq.com/sheet/DWEdMQ21yTERiVFp3</w:t>
      </w:r>
      <w:r>
        <w:rPr>
          <w:rFonts w:hint="eastAsia" w:ascii="宋体" w:hAnsi="宋体" w:eastAsia="宋体"/>
          <w:sz w:val="28"/>
          <w:szCs w:val="28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E4OGE2MTRhZWM3NDIyMDFhZDRjMjc2ZDM5ZTIifQ=="/>
  </w:docVars>
  <w:rsids>
    <w:rsidRoot w:val="65C949F5"/>
    <w:rsid w:val="65C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2024-01-04T12:17:00Z</dcterms:created>
  <dc:creator>默情</dc:creator>
  <cp:lastModifiedBy>默情</cp:lastModifiedBy>
  <dcterms:modified xsi:type="dcterms:W3CDTF">2024-01-04T12:17:43Z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CDFD75FCAC1E4AD7A6ED572A70F8B251_11</vt:lpwstr>
  </property>
</Properties>
</file>